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D701" w14:textId="0F5B72CC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Institui o FUNPREV, Fundo de Previdência</w:t>
      </w:r>
      <w:r w:rsidRPr="002A1687">
        <w:rPr>
          <w:b/>
          <w:bCs/>
        </w:rPr>
        <w:t xml:space="preserve"> </w:t>
      </w:r>
      <w:r w:rsidRPr="002A1687">
        <w:rPr>
          <w:b/>
          <w:bCs/>
        </w:rPr>
        <w:t>para os pastores e pastores auxiliares</w:t>
      </w:r>
      <w:r w:rsidRPr="002A1687">
        <w:rPr>
          <w:b/>
          <w:bCs/>
        </w:rPr>
        <w:t xml:space="preserve"> </w:t>
      </w:r>
      <w:r w:rsidRPr="002A1687">
        <w:rPr>
          <w:b/>
          <w:bCs/>
        </w:rPr>
        <w:t>da</w:t>
      </w:r>
      <w:r w:rsidRPr="002A1687">
        <w:rPr>
          <w:b/>
          <w:bCs/>
        </w:rPr>
        <w:t xml:space="preserve"> </w:t>
      </w:r>
      <w:r w:rsidRPr="002A1687">
        <w:rPr>
          <w:b/>
          <w:bCs/>
        </w:rPr>
        <w:t>Igreja Presbiteriana Renovada</w:t>
      </w:r>
      <w:r w:rsidRPr="002A1687">
        <w:rPr>
          <w:b/>
          <w:bCs/>
        </w:rPr>
        <w:t xml:space="preserve"> </w:t>
      </w:r>
      <w:r w:rsidRPr="002A1687">
        <w:rPr>
          <w:b/>
          <w:bCs/>
        </w:rPr>
        <w:t>do Brasil, bem como estabelece</w:t>
      </w:r>
      <w:r w:rsidRPr="002A1687">
        <w:rPr>
          <w:b/>
          <w:bCs/>
        </w:rPr>
        <w:t xml:space="preserve"> </w:t>
      </w:r>
      <w:r w:rsidRPr="002A1687">
        <w:rPr>
          <w:b/>
          <w:bCs/>
        </w:rPr>
        <w:t>as normas para</w:t>
      </w:r>
      <w:r w:rsidRPr="002A1687">
        <w:rPr>
          <w:b/>
          <w:bCs/>
        </w:rPr>
        <w:t xml:space="preserve"> m</w:t>
      </w:r>
      <w:r w:rsidRPr="002A1687">
        <w:rPr>
          <w:b/>
          <w:bCs/>
        </w:rPr>
        <w:t>anutenção deste Fundo</w:t>
      </w:r>
    </w:p>
    <w:p w14:paraId="32D20540" w14:textId="77777777" w:rsidR="002A1687" w:rsidRDefault="002A1687" w:rsidP="002A1687"/>
    <w:p w14:paraId="3E203175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Capítulo I</w:t>
      </w:r>
    </w:p>
    <w:p w14:paraId="74161ABC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DAS DISPOSIÇÕES PRELIMINARES</w:t>
      </w:r>
    </w:p>
    <w:p w14:paraId="0F0C9835" w14:textId="77777777" w:rsidR="002A1687" w:rsidRDefault="002A1687" w:rsidP="002A1687"/>
    <w:p w14:paraId="7137F11C" w14:textId="77777777" w:rsidR="002A1687" w:rsidRDefault="002A1687" w:rsidP="002A1687">
      <w:r>
        <w:t>Artigo 1º. É instituído o Fundo de Previdência para pastores e pastores auxiliares da Igreja Presbiteriana Renovada do Brasil (IPRB).</w:t>
      </w:r>
    </w:p>
    <w:p w14:paraId="0A29A06F" w14:textId="77777777" w:rsidR="002A1687" w:rsidRDefault="002A1687" w:rsidP="002A1687"/>
    <w:p w14:paraId="79FC6CF5" w14:textId="77777777" w:rsidR="002A1687" w:rsidRDefault="002A1687" w:rsidP="002A1687"/>
    <w:p w14:paraId="63ECDA67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Capítulo II</w:t>
      </w:r>
    </w:p>
    <w:p w14:paraId="108394BC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DOS OBJETIVOS DO FUNPREV</w:t>
      </w:r>
    </w:p>
    <w:p w14:paraId="22EDB8AE" w14:textId="77777777" w:rsidR="002A1687" w:rsidRDefault="002A1687" w:rsidP="002A1687"/>
    <w:p w14:paraId="14D2B086" w14:textId="77777777" w:rsidR="002A1687" w:rsidRDefault="002A1687" w:rsidP="002A1687">
      <w:r>
        <w:t>Artigo 2º.  O FUNPREV tem como objetivo:</w:t>
      </w:r>
    </w:p>
    <w:p w14:paraId="71CAB8D4" w14:textId="77777777" w:rsidR="002A1687" w:rsidRDefault="002A1687" w:rsidP="002A1687"/>
    <w:p w14:paraId="0921870B" w14:textId="77777777" w:rsidR="002A1687" w:rsidRDefault="002A1687" w:rsidP="002A1687">
      <w:r>
        <w:t xml:space="preserve">I – </w:t>
      </w:r>
      <w:proofErr w:type="gramStart"/>
      <w:r>
        <w:t>assistir</w:t>
      </w:r>
      <w:proofErr w:type="gramEnd"/>
      <w:r>
        <w:t xml:space="preserve"> o pastor ou pastor auxiliar em caso de invalidez permanente;</w:t>
      </w:r>
    </w:p>
    <w:p w14:paraId="6646655E" w14:textId="77777777" w:rsidR="002A1687" w:rsidRDefault="002A1687" w:rsidP="002A1687"/>
    <w:p w14:paraId="35ABC614" w14:textId="77777777" w:rsidR="002A1687" w:rsidRDefault="002A1687" w:rsidP="002A1687">
      <w:r>
        <w:t xml:space="preserve">II – </w:t>
      </w:r>
      <w:proofErr w:type="gramStart"/>
      <w:r>
        <w:t>assegurar</w:t>
      </w:r>
      <w:proofErr w:type="gramEnd"/>
      <w:r>
        <w:t xml:space="preserve"> ao pastor ou pastor auxiliar melhor estabilidade financeira após os 65 anos de idade;</w:t>
      </w:r>
    </w:p>
    <w:p w14:paraId="19DABB91" w14:textId="77777777" w:rsidR="002A1687" w:rsidRDefault="002A1687" w:rsidP="002A1687"/>
    <w:p w14:paraId="775A7C65" w14:textId="77777777" w:rsidR="002A1687" w:rsidRDefault="002A1687" w:rsidP="002A1687">
      <w:r>
        <w:t>III – assegurar ao pastor ou pastor auxiliar melhores condições financeiras em situações de enfermidades graves constatadas por laudo médico;</w:t>
      </w:r>
    </w:p>
    <w:p w14:paraId="65631CE9" w14:textId="77777777" w:rsidR="002A1687" w:rsidRDefault="002A1687" w:rsidP="002A1687"/>
    <w:p w14:paraId="2658F7FA" w14:textId="77777777" w:rsidR="002A1687" w:rsidRDefault="002A1687" w:rsidP="002A1687">
      <w:r>
        <w:t xml:space="preserve">IV – </w:t>
      </w:r>
      <w:proofErr w:type="gramStart"/>
      <w:r>
        <w:t>assistir</w:t>
      </w:r>
      <w:proofErr w:type="gramEnd"/>
      <w:r>
        <w:t xml:space="preserve"> à família do pastor ou pastor auxiliar em caso de seu falecimento, tanto por morte natural como acidental.</w:t>
      </w:r>
    </w:p>
    <w:p w14:paraId="3E2E09C9" w14:textId="77777777" w:rsidR="002A1687" w:rsidRDefault="002A1687" w:rsidP="002A1687"/>
    <w:p w14:paraId="073A474E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Capítulo III</w:t>
      </w:r>
    </w:p>
    <w:p w14:paraId="61CE224C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DO RECOLHIMENTO DO FUNPREV</w:t>
      </w:r>
    </w:p>
    <w:p w14:paraId="3C06A8D5" w14:textId="77777777" w:rsidR="002A1687" w:rsidRDefault="002A1687" w:rsidP="002A1687"/>
    <w:p w14:paraId="6687CA72" w14:textId="77777777" w:rsidR="002A1687" w:rsidRDefault="002A1687" w:rsidP="002A1687">
      <w:r>
        <w:t>Artigo 3º. O valor do recolhimento do FUNPREV será de 8% (oito por cento) do salário-base pago ao pastor ou pastor auxiliar.</w:t>
      </w:r>
    </w:p>
    <w:p w14:paraId="026E53CE" w14:textId="77777777" w:rsidR="002A1687" w:rsidRDefault="002A1687" w:rsidP="002A1687"/>
    <w:p w14:paraId="5D91B7E3" w14:textId="77777777" w:rsidR="002A1687" w:rsidRDefault="002A1687" w:rsidP="002A1687">
      <w:r>
        <w:t>1º. Cabe ao Conselho e ao pastor ou pastor auxiliar decidirem se o percentual fixado no caput deste artigo será integralmente pago pela tesouraria da Igreja Local, ou se será pago na proporção de 5% (cinco por cento) pela Igreja Local e 3% (três por cento) pelo pastor ou pastor auxiliar.</w:t>
      </w:r>
    </w:p>
    <w:p w14:paraId="3A486632" w14:textId="77777777" w:rsidR="002A1687" w:rsidRDefault="002A1687" w:rsidP="002A1687">
      <w:r>
        <w:t>2º. Havendo mais de um pastor na Igreja Local ou na Instituição, o recolhimento do FUNPREV deverá ser feito em favor de quantos pastores essas entidades tiverem.</w:t>
      </w:r>
    </w:p>
    <w:p w14:paraId="068557C5" w14:textId="77777777" w:rsidR="002A1687" w:rsidRDefault="002A1687" w:rsidP="002A1687">
      <w:r>
        <w:t>Artigo 4º. O recolhimento será feito, mensalmente, por meio de boleto, ao FUNPREV – da Igreja Presbiteriana Renovada – até o dia 15 de cada mês, pelos tesoureiros dos Presbitérios.</w:t>
      </w:r>
    </w:p>
    <w:p w14:paraId="4484DE9B" w14:textId="77777777" w:rsidR="002A1687" w:rsidRDefault="002A1687" w:rsidP="002A1687"/>
    <w:p w14:paraId="385CC96F" w14:textId="77777777" w:rsidR="002A1687" w:rsidRDefault="002A1687" w:rsidP="002A1687">
      <w:r>
        <w:t>1º. Cada pastor ou pastor auxiliar terá uma matrícula de identificação na conta corrente aberta para a movimentação deste Fundo.</w:t>
      </w:r>
    </w:p>
    <w:p w14:paraId="5AA87B18" w14:textId="77777777" w:rsidR="002A1687" w:rsidRDefault="002A1687" w:rsidP="002A1687">
      <w:r>
        <w:t>2º. Até o dia 5 de cada mês, o valor do FUNPREV do pastor ou pastor auxiliar deverá ser repassado à Tesouraria do Presbitério.</w:t>
      </w:r>
    </w:p>
    <w:p w14:paraId="0C872469" w14:textId="77777777" w:rsidR="002A1687" w:rsidRDefault="002A1687" w:rsidP="002A1687">
      <w:r>
        <w:lastRenderedPageBreak/>
        <w:t>3º. É de competência do tesoureiro da Igreja Local ou da Instituição encaminhar à Tesouraria do Presbitério e ao pastor e pastor auxiliar cópia do comprovante de depósito do valor efetuado, imediatamente após a transferência do valor devido.</w:t>
      </w:r>
    </w:p>
    <w:p w14:paraId="378C77B5" w14:textId="77777777" w:rsidR="002A1687" w:rsidRDefault="002A1687" w:rsidP="002A1687">
      <w:r>
        <w:t>Artigo 5º. Caso o pastor ou pastor auxiliar sejam transferidos de Presbitério, a Igreja Local que ele for pastorear continuará, normalmente, depositando os valores de seu FUNPREV, conforme o disposto no artigo 3º.</w:t>
      </w:r>
    </w:p>
    <w:p w14:paraId="0139831A" w14:textId="379C230F" w:rsidR="002A1687" w:rsidRDefault="002A1687" w:rsidP="002A1687"/>
    <w:p w14:paraId="16673578" w14:textId="77777777" w:rsidR="002A1687" w:rsidRDefault="002A1687" w:rsidP="002A1687"/>
    <w:p w14:paraId="107AF8D7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Capítulo IV</w:t>
      </w:r>
    </w:p>
    <w:p w14:paraId="58A91095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DA CONCESSÃO DO BENEFÍCIO</w:t>
      </w:r>
    </w:p>
    <w:p w14:paraId="68EDF65C" w14:textId="77777777" w:rsidR="002A1687" w:rsidRDefault="002A1687" w:rsidP="002A1687"/>
    <w:p w14:paraId="0C1121EF" w14:textId="77777777" w:rsidR="002A1687" w:rsidRDefault="002A1687" w:rsidP="002A1687">
      <w:r>
        <w:t>Artigo 6º.  A conta do FUNPREV só será movimentada nas seguintes hipóteses:</w:t>
      </w:r>
    </w:p>
    <w:p w14:paraId="084F80A1" w14:textId="77777777" w:rsidR="002A1687" w:rsidRDefault="002A1687" w:rsidP="002A1687"/>
    <w:p w14:paraId="6D0659CE" w14:textId="77777777" w:rsidR="002A1687" w:rsidRDefault="002A1687" w:rsidP="002A1687">
      <w:r>
        <w:t xml:space="preserve">I – </w:t>
      </w:r>
      <w:proofErr w:type="gramStart"/>
      <w:r>
        <w:t>em</w:t>
      </w:r>
      <w:proofErr w:type="gramEnd"/>
      <w:r>
        <w:t xml:space="preserve"> caso de aposentadoria pelo Instituto Nacional de Seguridade Social; II – em caso de alcançar o grau de Pastor Jubilado da Igreja Presbiteriana Renovada do Brasil;</w:t>
      </w:r>
    </w:p>
    <w:p w14:paraId="27B03251" w14:textId="77777777" w:rsidR="002A1687" w:rsidRDefault="002A1687" w:rsidP="002A1687"/>
    <w:p w14:paraId="2D871848" w14:textId="77777777" w:rsidR="002A1687" w:rsidRDefault="002A1687" w:rsidP="002A1687">
      <w:r>
        <w:t>III – em caso de incapacidade física para continuar exercendo o ministério pastoral;</w:t>
      </w:r>
    </w:p>
    <w:p w14:paraId="32BB473E" w14:textId="77777777" w:rsidR="002A1687" w:rsidRDefault="002A1687" w:rsidP="002A1687"/>
    <w:p w14:paraId="55A8DB21" w14:textId="77777777" w:rsidR="002A1687" w:rsidRDefault="002A1687" w:rsidP="002A1687">
      <w:r>
        <w:t xml:space="preserve">IV – </w:t>
      </w:r>
      <w:proofErr w:type="gramStart"/>
      <w:r>
        <w:t>em</w:t>
      </w:r>
      <w:proofErr w:type="gramEnd"/>
      <w:r>
        <w:t xml:space="preserve"> caso de ser demitido ou dispensado do quadro de pastores da IPRB, conforme o artigo 103, do Regimento Interno desta Igreja;</w:t>
      </w:r>
    </w:p>
    <w:p w14:paraId="49EB7760" w14:textId="77777777" w:rsidR="002A1687" w:rsidRDefault="002A1687" w:rsidP="002A1687"/>
    <w:p w14:paraId="694F776A" w14:textId="77777777" w:rsidR="002A1687" w:rsidRDefault="002A1687" w:rsidP="002A1687">
      <w:r>
        <w:t xml:space="preserve">V – </w:t>
      </w:r>
      <w:proofErr w:type="gramStart"/>
      <w:r>
        <w:t>em</w:t>
      </w:r>
      <w:proofErr w:type="gramEnd"/>
      <w:r>
        <w:t xml:space="preserve"> caso de permanecer sem campo por um período superior a 2 (dois) anos ininterruptos;</w:t>
      </w:r>
    </w:p>
    <w:p w14:paraId="28A4F9AC" w14:textId="77777777" w:rsidR="002A1687" w:rsidRDefault="002A1687" w:rsidP="002A1687"/>
    <w:p w14:paraId="5C0AFEFE" w14:textId="77777777" w:rsidR="002A1687" w:rsidRDefault="002A1687" w:rsidP="002A1687">
      <w:r>
        <w:t xml:space="preserve">VI – </w:t>
      </w:r>
      <w:proofErr w:type="gramStart"/>
      <w:r>
        <w:t>em</w:t>
      </w:r>
      <w:proofErr w:type="gramEnd"/>
      <w:r>
        <w:t xml:space="preserve"> caso de licença, por motivo de doença grave, desde que seja comprovada com laudo médico, após o período de 1 (um) ano de inatividade;</w:t>
      </w:r>
    </w:p>
    <w:p w14:paraId="2CE5495D" w14:textId="77777777" w:rsidR="002A1687" w:rsidRDefault="002A1687" w:rsidP="002A1687"/>
    <w:p w14:paraId="733C4E9F" w14:textId="77777777" w:rsidR="002A1687" w:rsidRDefault="002A1687" w:rsidP="002A1687">
      <w:r>
        <w:t>VII – em caso de falecimento, tanto por morte natural como acidental;</w:t>
      </w:r>
    </w:p>
    <w:p w14:paraId="6BA121CB" w14:textId="77777777" w:rsidR="002A1687" w:rsidRDefault="002A1687" w:rsidP="002A1687"/>
    <w:p w14:paraId="1F9A6880" w14:textId="77777777" w:rsidR="002A1687" w:rsidRDefault="002A1687" w:rsidP="002A1687">
      <w:r>
        <w:t>VIII – em caso de comprovação de compra ou construção da casa própria.</w:t>
      </w:r>
    </w:p>
    <w:p w14:paraId="01A7C4CE" w14:textId="77777777" w:rsidR="002A1687" w:rsidRDefault="002A1687" w:rsidP="002A1687"/>
    <w:p w14:paraId="1C35BF32" w14:textId="77777777" w:rsidR="002A1687" w:rsidRDefault="002A1687" w:rsidP="002A1687">
      <w:r>
        <w:t>1º.  O pastor ou pastor auxiliar, ao ser demitido do rol de pastores da IPRB, por justa causa ou a pedido, só poderá resgatar 50% (</w:t>
      </w:r>
      <w:proofErr w:type="spellStart"/>
      <w:r>
        <w:t>cinqüenta</w:t>
      </w:r>
      <w:proofErr w:type="spellEnd"/>
      <w:r>
        <w:t xml:space="preserve"> por cento) dos valores, conforme dispõe o artigo 3º deste Estatuto, sendo o restante distribuído entre as matrículas dos pastores e pastores auxiliares.</w:t>
      </w:r>
    </w:p>
    <w:p w14:paraId="54F4A905" w14:textId="77777777" w:rsidR="002A1687" w:rsidRDefault="002A1687" w:rsidP="002A1687">
      <w:r>
        <w:t>2º.  No caso do Inciso V deste artigo, o pastor ou pastor auxiliar poderá sacar tão-somente 50% (</w:t>
      </w:r>
      <w:proofErr w:type="spellStart"/>
      <w:r>
        <w:t>cinqüenta</w:t>
      </w:r>
      <w:proofErr w:type="spellEnd"/>
      <w:r>
        <w:t xml:space="preserve"> por cento) dos valores depositados em sua conta, conforme o artigo 3º deste Estatuto, permanecendo o restante depositado em sua matrícula.</w:t>
      </w:r>
    </w:p>
    <w:p w14:paraId="49051193" w14:textId="77777777" w:rsidR="002A1687" w:rsidRDefault="002A1687" w:rsidP="002A1687">
      <w:r>
        <w:t>Artigo 7º. Nas hipóteses dos incisos I, II, III, VII e VIII do artigo 6º deste Estatuto, o pastor ou pastor auxiliar poderá utilizar a sua reserva financeira, optando por uma destas propostas:</w:t>
      </w:r>
    </w:p>
    <w:p w14:paraId="62801416" w14:textId="77777777" w:rsidR="002A1687" w:rsidRDefault="002A1687" w:rsidP="002A1687"/>
    <w:p w14:paraId="668F681B" w14:textId="77777777" w:rsidR="002A1687" w:rsidRDefault="002A1687" w:rsidP="002A1687">
      <w:r>
        <w:t>I – Retirada total do capital no FUNPREV;</w:t>
      </w:r>
    </w:p>
    <w:p w14:paraId="2699C507" w14:textId="77777777" w:rsidR="002A1687" w:rsidRDefault="002A1687" w:rsidP="002A1687"/>
    <w:p w14:paraId="742862A0" w14:textId="77777777" w:rsidR="002A1687" w:rsidRDefault="002A1687" w:rsidP="002A1687">
      <w:r>
        <w:t>II – Aposentadoria com prazo determinado, podendo ser reversível à esposa ou filhos;</w:t>
      </w:r>
    </w:p>
    <w:p w14:paraId="4C5C8019" w14:textId="77777777" w:rsidR="002A1687" w:rsidRDefault="002A1687" w:rsidP="002A1687"/>
    <w:p w14:paraId="13AB0F2F" w14:textId="77777777" w:rsidR="002A1687" w:rsidRDefault="002A1687" w:rsidP="002A1687">
      <w:r>
        <w:t>III – Aposentadoria vitalícia, podendo ser reversível à esposa ou filhos.</w:t>
      </w:r>
    </w:p>
    <w:p w14:paraId="24723838" w14:textId="77777777" w:rsidR="002A1687" w:rsidRDefault="002A1687" w:rsidP="002A1687"/>
    <w:p w14:paraId="4CE39462" w14:textId="77777777" w:rsidR="002A1687" w:rsidRDefault="002A1687" w:rsidP="002A1687">
      <w:r>
        <w:t>Artigo 8º. Para efetuar o saque dos valores do FUNPREV, o participante encaminhará à Diretoria do Presbitério o pedido de retirada de seus valores, para ser analisado.</w:t>
      </w:r>
    </w:p>
    <w:p w14:paraId="51C05DD9" w14:textId="77777777" w:rsidR="002A1687" w:rsidRDefault="002A1687" w:rsidP="002A1687"/>
    <w:p w14:paraId="5BDD3D66" w14:textId="77777777" w:rsidR="002A1687" w:rsidRDefault="002A1687" w:rsidP="002A1687">
      <w:r>
        <w:t>Artigo 9º. A retirada dos valores do FUNPREV só poderá ser feita mediante documento dos procuradores da IPRB ao beneficiado, após parecer favorável do Presbitério.</w:t>
      </w:r>
    </w:p>
    <w:p w14:paraId="51895DA7" w14:textId="77777777" w:rsidR="002A1687" w:rsidRDefault="002A1687" w:rsidP="002A1687"/>
    <w:p w14:paraId="1DDAA337" w14:textId="77777777" w:rsidR="002A1687" w:rsidRDefault="002A1687" w:rsidP="002A1687">
      <w:r>
        <w:t>Parágrafo único. São procuradores, para este fim, o presidente da IPRB e o tesoureiro do FUNPREV.</w:t>
      </w:r>
    </w:p>
    <w:p w14:paraId="088BDF22" w14:textId="77777777" w:rsidR="002A1687" w:rsidRDefault="002A1687" w:rsidP="002A1687">
      <w:r>
        <w:t xml:space="preserve"> </w:t>
      </w:r>
    </w:p>
    <w:p w14:paraId="78FBCA1B" w14:textId="77777777" w:rsidR="002A1687" w:rsidRDefault="002A1687" w:rsidP="002A1687"/>
    <w:p w14:paraId="6E8554D5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Capítulo V</w:t>
      </w:r>
    </w:p>
    <w:p w14:paraId="0C14664B" w14:textId="77777777" w:rsidR="002A1687" w:rsidRPr="002A1687" w:rsidRDefault="002A1687" w:rsidP="002A1687">
      <w:pPr>
        <w:rPr>
          <w:b/>
          <w:bCs/>
        </w:rPr>
      </w:pPr>
      <w:r w:rsidRPr="002A1687">
        <w:rPr>
          <w:b/>
          <w:bCs/>
        </w:rPr>
        <w:t>DAS DISPOSIÇÕES FINAIS E TRANSITÓRIAS</w:t>
      </w:r>
    </w:p>
    <w:p w14:paraId="05A508EA" w14:textId="77777777" w:rsidR="002A1687" w:rsidRDefault="002A1687" w:rsidP="002A1687"/>
    <w:p w14:paraId="2753BF4B" w14:textId="77777777" w:rsidR="002A1687" w:rsidRDefault="002A1687" w:rsidP="002A1687">
      <w:r>
        <w:t>Artigo 10. A conta para a movimentação do FUNPREV será aberta em agência bancária, na cidade onde estiver o Escritório Central da IPRB.</w:t>
      </w:r>
    </w:p>
    <w:p w14:paraId="52DE6242" w14:textId="77777777" w:rsidR="002A1687" w:rsidRDefault="002A1687" w:rsidP="002A1687"/>
    <w:p w14:paraId="386C58CA" w14:textId="77777777" w:rsidR="002A1687" w:rsidRDefault="002A1687" w:rsidP="002A1687">
      <w:r>
        <w:t>Artigo 11. Qualquer alteração salarial ou ingresso de novos pastores deverá ser comunicado à Tesouraria do FUNPREV, com 30 (trinta) dias de antecedência ao dia do depósito.</w:t>
      </w:r>
    </w:p>
    <w:p w14:paraId="2F971CEB" w14:textId="77777777" w:rsidR="002A1687" w:rsidRDefault="002A1687" w:rsidP="002A1687"/>
    <w:p w14:paraId="533D2D8D" w14:textId="77777777" w:rsidR="002A1687" w:rsidRDefault="002A1687" w:rsidP="002A1687">
      <w:r>
        <w:t>Parágrafo único. O pastor ou pastor auxiliar poderá depositar um valor superior a 8% do salário-base, porém, precisa comunicar à tesouraria do Presbitério, com antecedência mínima de 30 dias, antes da data do depósito.</w:t>
      </w:r>
    </w:p>
    <w:p w14:paraId="6D094D51" w14:textId="77777777" w:rsidR="002A1687" w:rsidRDefault="002A1687" w:rsidP="002A1687"/>
    <w:p w14:paraId="18E80720" w14:textId="77777777" w:rsidR="002A1687" w:rsidRDefault="002A1687" w:rsidP="002A1687">
      <w:r>
        <w:t>Artigo 12. O pastor ou pastor auxiliar é o responsável direto por fiscalizar o controle dos depósitos, devendo comunicar, por escrito, à tesouraria do FUNPREV, o não pagamento, para que sejam tomadas as providências cabíveis.</w:t>
      </w:r>
    </w:p>
    <w:p w14:paraId="18662348" w14:textId="77777777" w:rsidR="002A1687" w:rsidRDefault="002A1687" w:rsidP="002A1687"/>
    <w:p w14:paraId="21642DAA" w14:textId="77777777" w:rsidR="002A1687" w:rsidRDefault="002A1687" w:rsidP="002A1687">
      <w:r>
        <w:t>Parágrafo único. Caso este artigo não seja cumprido, cessam seus direitos de reclamação, uma vez que fica comprovada sua negligência administrativa.</w:t>
      </w:r>
    </w:p>
    <w:p w14:paraId="1B38A88E" w14:textId="77777777" w:rsidR="002A1687" w:rsidRDefault="002A1687" w:rsidP="002A1687"/>
    <w:p w14:paraId="67A7023C" w14:textId="77777777" w:rsidR="002A1687" w:rsidRDefault="002A1687" w:rsidP="002A1687">
      <w:r>
        <w:t>Artigo 13. O participante que atrasar por 2 (dois) meses o depósito do FUNPREV, terá o seu plano paralisado, temporariamente, até que a sua situação seja regularizada.</w:t>
      </w:r>
    </w:p>
    <w:p w14:paraId="0D0DAFE9" w14:textId="77777777" w:rsidR="002A1687" w:rsidRDefault="002A1687" w:rsidP="002A1687"/>
    <w:p w14:paraId="612237A3" w14:textId="77777777" w:rsidR="002A1687" w:rsidRDefault="002A1687" w:rsidP="002A1687">
      <w:r>
        <w:t>Artigo 14. Os casos omissos neste Estatuto serão resolvidos nos interregnos da Assembleia Geral pelas diretorias Executiva e Administrativa.</w:t>
      </w:r>
    </w:p>
    <w:p w14:paraId="78BD58AE" w14:textId="77777777" w:rsidR="002A1687" w:rsidRDefault="002A1687" w:rsidP="002A1687"/>
    <w:p w14:paraId="12FFFDB4" w14:textId="77777777" w:rsidR="002A1687" w:rsidRDefault="002A1687" w:rsidP="002A1687">
      <w:r>
        <w:t xml:space="preserve">Artigo 15. O presente Estatuto poderá ser reformado pela Diretoria Administrativa da IPRB, com homologação da </w:t>
      </w:r>
      <w:proofErr w:type="spellStart"/>
      <w:r>
        <w:t>Assembléia</w:t>
      </w:r>
      <w:proofErr w:type="spellEnd"/>
      <w:r>
        <w:t xml:space="preserve"> Geral da Igreja, por metade mais um de seus membros presentes.</w:t>
      </w:r>
    </w:p>
    <w:p w14:paraId="01B4AADA" w14:textId="77777777" w:rsidR="002A1687" w:rsidRDefault="002A1687" w:rsidP="002A1687"/>
    <w:p w14:paraId="0B0B131D" w14:textId="77777777" w:rsidR="002A1687" w:rsidRDefault="002A1687" w:rsidP="002A1687">
      <w:r>
        <w:t>Artigo 16.  Este Estatuto entrará em vigor, a partir desta data, revogadas todas as disposições em contrário.</w:t>
      </w:r>
    </w:p>
    <w:p w14:paraId="42E8EF91" w14:textId="77777777" w:rsidR="002A1687" w:rsidRDefault="002A1687" w:rsidP="002A1687"/>
    <w:p w14:paraId="27ED6754" w14:textId="7D3B68B3" w:rsidR="005627F6" w:rsidRDefault="002A1687" w:rsidP="002A1687">
      <w:r>
        <w:t xml:space="preserve">                                          Luziânia, GO, 14 de dezembro de 2006.</w:t>
      </w:r>
    </w:p>
    <w:sectPr w:rsidR="005627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87"/>
    <w:rsid w:val="00177A3F"/>
    <w:rsid w:val="002A1687"/>
    <w:rsid w:val="005627F6"/>
    <w:rsid w:val="00B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7225E0"/>
  <w15:chartTrackingRefBased/>
  <w15:docId w15:val="{FCEBF3CB-C1AA-044C-A1A1-A46F143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984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2023-10-02T23:15:00Z</dcterms:created>
  <dcterms:modified xsi:type="dcterms:W3CDTF">2023-10-02T23:17:00Z</dcterms:modified>
</cp:coreProperties>
</file>